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10000"/>
          <w:sz w:val="36"/>
          <w:szCs w:val="36"/>
        </w:rPr>
      </w:pPr>
      <w:r>
        <w:rPr>
          <w:rFonts w:ascii="TimesNewRomanPSMT" w:hAnsi="TimesNewRomanPSMT" w:cs="TimesNewRomanPSMT"/>
          <w:color w:val="C10000"/>
          <w:sz w:val="36"/>
          <w:szCs w:val="36"/>
        </w:rPr>
        <w:t xml:space="preserve">Уважаемые </w:t>
      </w:r>
      <w:r>
        <w:rPr>
          <w:rFonts w:ascii="TimesNewRomanPSMT" w:hAnsi="TimesNewRomanPSMT" w:cs="TimesNewRomanPSMT"/>
          <w:color w:val="C10000"/>
          <w:sz w:val="36"/>
          <w:szCs w:val="36"/>
        </w:rPr>
        <w:t>несовершеннолетние</w:t>
      </w:r>
      <w:r>
        <w:rPr>
          <w:rFonts w:ascii="TimesNewRomanPSMT" w:hAnsi="TimesNewRomanPSMT" w:cs="TimesNewRomanPSMT"/>
          <w:color w:val="C10000"/>
          <w:sz w:val="36"/>
          <w:szCs w:val="36"/>
        </w:rPr>
        <w:t>!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Напоминаем вам, что употребление </w:t>
      </w:r>
      <w:r>
        <w:rPr>
          <w:rFonts w:ascii="TimesNewRomanPSMT" w:hAnsi="TimesNewRomanPSMT" w:cs="TimesNewRomanPSMT"/>
          <w:color w:val="231F20"/>
          <w:sz w:val="28"/>
          <w:szCs w:val="28"/>
        </w:rPr>
        <w:t>НАРКОТИЧЕСКИХ СРЕДСТВ,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ПСИХОТРОПНЫХ ВЕЩЕСТВ, НОВЫХ ПОТЕНЦИАЛЬНО ОПАСНЫХ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ПСИХОАКТИВНЫХ ВЕЩЕСТВ (СПАЙСЫ, СОЛИ, МИКСЫ)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без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назначения врача ПРЕСЛЕДУЕТСЯ ПО ЗАКОНУ!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10000"/>
          <w:sz w:val="28"/>
          <w:szCs w:val="28"/>
        </w:rPr>
      </w:pPr>
      <w:r>
        <w:rPr>
          <w:rFonts w:ascii="TimesNewRomanPSMT" w:hAnsi="TimesNewRomanPSMT" w:cs="TimesNewRomanPSMT"/>
          <w:color w:val="C10000"/>
          <w:sz w:val="28"/>
          <w:szCs w:val="28"/>
        </w:rPr>
        <w:t>На территории Российской Федерации свободный оборот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10000"/>
          <w:sz w:val="28"/>
          <w:szCs w:val="28"/>
        </w:rPr>
      </w:pPr>
      <w:r>
        <w:rPr>
          <w:rFonts w:ascii="TimesNewRomanPSMT" w:hAnsi="TimesNewRomanPSMT" w:cs="TimesNewRomanPSMT"/>
          <w:color w:val="C10000"/>
          <w:sz w:val="28"/>
          <w:szCs w:val="28"/>
        </w:rPr>
        <w:t xml:space="preserve">наркотических средств </w:t>
      </w:r>
      <w:proofErr w:type="gramStart"/>
      <w:r>
        <w:rPr>
          <w:rFonts w:ascii="TimesNewRomanPSMT" w:hAnsi="TimesNewRomanPSMT" w:cs="TimesNewRomanPSMT"/>
          <w:color w:val="C10000"/>
          <w:sz w:val="28"/>
          <w:szCs w:val="28"/>
        </w:rPr>
        <w:t>запрещен</w:t>
      </w:r>
      <w:proofErr w:type="gramEnd"/>
      <w:r>
        <w:rPr>
          <w:rFonts w:ascii="TimesNewRomanPSMT" w:hAnsi="TimesNewRomanPSMT" w:cs="TimesNewRomanPSMT"/>
          <w:color w:val="C10000"/>
          <w:sz w:val="28"/>
          <w:szCs w:val="28"/>
        </w:rPr>
        <w:t>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10000"/>
          <w:sz w:val="28"/>
          <w:szCs w:val="28"/>
        </w:rPr>
      </w:pP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10000"/>
          <w:sz w:val="28"/>
          <w:szCs w:val="28"/>
        </w:rPr>
      </w:pPr>
      <w:r>
        <w:rPr>
          <w:rFonts w:ascii="TimesNewRomanPSMT" w:hAnsi="TimesNewRomanPSMT" w:cs="TimesNewRomanPSMT"/>
          <w:color w:val="C10000"/>
          <w:sz w:val="28"/>
          <w:szCs w:val="28"/>
        </w:rPr>
        <w:t>УГОЛОВНАЯ ОТВЕТСТВЕННОСТЬ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За совершение действий, связанных с незаконным оборотом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наркотических средств, лица привлекаются к уголовной ответственности, для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иностранных граждан - с последующим запретом въезда в Российскую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Федерацию до погашения или снятия судимости.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За незаконное приобретение, хранение, перевозку, изготовление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наркотических средств лица привлекаются к уголовной ответственности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по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статье 228 Уголовного кодекса Российской Федерации, предусматривающей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наказание до 15 лет лишения свободы.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За незаконное производство, сбыт, пересылку наркотических средств лица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привлекаются к уголовной ответственности по статье 228.1 Уголовного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кодекса Российской Федерации, предусматривающей наказание до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пожизненного лишения свободы.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За перемещение наркотических средств через границу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Российской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Федерации лица дополнительно привлекаются к уголовной ответственности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по статье 229.1 Уголовного кодекса Российской Федерации,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предусматривающей наказание до 20 лет лишения свободы.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За склонение к потреблению наркотических средств, психотропных веществ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или их аналогов статьей 230 Уголовного кодекса Российской Федерации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установлена уголовная ответственность и предусматривается наказание до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15 </w:t>
      </w:r>
      <w:r>
        <w:rPr>
          <w:rFonts w:ascii="TimesNewRomanPSMT" w:hAnsi="TimesNewRomanPSMT" w:cs="TimesNewRomanPSMT"/>
          <w:color w:val="231F20"/>
          <w:sz w:val="28"/>
          <w:szCs w:val="28"/>
        </w:rPr>
        <w:t>лет лишения свободы.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Начиная с февраля 2015 года Уголовным кодексом РФ установлена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ответственность за оборот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новых</w:t>
      </w:r>
      <w:proofErr w:type="gram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потенциально опасных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психоактивных</w:t>
      </w:r>
      <w:proofErr w:type="spell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веществ (соли,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миксы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спайсы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), максимальное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наказание</w:t>
      </w:r>
      <w:proofErr w:type="gram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за которое - до 8 лет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лишения свободы (ст. 234.1 УК РФ).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За вовлечение в совершение преступления несовершеннолетнего статьей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150 </w:t>
      </w:r>
      <w:r>
        <w:rPr>
          <w:rFonts w:ascii="TimesNewRomanPSMT" w:hAnsi="TimesNewRomanPSMT" w:cs="TimesNewRomanPSMT"/>
          <w:color w:val="231F20"/>
          <w:sz w:val="28"/>
          <w:szCs w:val="28"/>
        </w:rPr>
        <w:t>Уголовного кодекса РФ предусмотрена ответственность на срок до 5 лет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лишения свободы.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При назначении наказания отягчающим обстоятельством является</w:t>
      </w:r>
    </w:p>
    <w:p w:rsidR="00D510D0" w:rsidRDefault="00561F03" w:rsidP="00561F03">
      <w:pPr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совершение преступления в состоянии наркотического опьянения.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Если Вы добровольно сдали в правоохранительные органы наркотические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средства и активно помогали следствию, Вы освобождаетесь от уголовной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ответственности.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10000"/>
          <w:sz w:val="28"/>
          <w:szCs w:val="28"/>
        </w:rPr>
      </w:pP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10000"/>
          <w:sz w:val="28"/>
          <w:szCs w:val="28"/>
        </w:rPr>
      </w:pPr>
      <w:r>
        <w:rPr>
          <w:rFonts w:ascii="TimesNewRomanPSMT" w:hAnsi="TimesNewRomanPSMT" w:cs="TimesNewRomanPSMT"/>
          <w:color w:val="C10000"/>
          <w:sz w:val="28"/>
          <w:szCs w:val="28"/>
        </w:rPr>
        <w:t xml:space="preserve">                  </w:t>
      </w:r>
      <w:r>
        <w:rPr>
          <w:rFonts w:ascii="TimesNewRomanPSMT" w:hAnsi="TimesNewRomanPSMT" w:cs="TimesNewRomanPSMT"/>
          <w:color w:val="C10000"/>
          <w:sz w:val="28"/>
          <w:szCs w:val="28"/>
        </w:rPr>
        <w:t>АДМИНИСТРАТИВНАЯ ОТВЕТСТВЕННОСТЬ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За употребление наркотических средств или психотропных веществ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без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lastRenderedPageBreak/>
        <w:t xml:space="preserve">назначения врача либо новых потенциально опасных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психоактивных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веществ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КоАП РФ предусмотрена ответственность в виде </w:t>
      </w: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>штрафа в размере до пяти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 xml:space="preserve">тысяч рублей </w:t>
      </w:r>
      <w:r>
        <w:rPr>
          <w:rFonts w:ascii="TimesNewRomanPSMT" w:hAnsi="TimesNewRomanPSMT" w:cs="TimesNewRomanPSMT"/>
          <w:color w:val="231F20"/>
          <w:sz w:val="28"/>
          <w:szCs w:val="28"/>
        </w:rPr>
        <w:t>или административный арест на срок до пятнадцати суток (ч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color w:val="231F20"/>
          <w:sz w:val="28"/>
          <w:szCs w:val="28"/>
        </w:rPr>
        <w:t>1 статьи 6.9 КоАП РФ).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 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За вовлечение несовершеннолетнего в употребление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новых</w:t>
      </w:r>
      <w:proofErr w:type="gram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потенциально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опасных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психоактивных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веществ или одурманивающих веще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ств ст</w:t>
      </w:r>
      <w:proofErr w:type="gramEnd"/>
      <w:r>
        <w:rPr>
          <w:rFonts w:ascii="TimesNewRomanPSMT" w:hAnsi="TimesNewRomanPSMT" w:cs="TimesNewRomanPSMT"/>
          <w:color w:val="231F20"/>
          <w:sz w:val="28"/>
          <w:szCs w:val="28"/>
        </w:rPr>
        <w:t>.6.10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Кодекса об административных правонарушениях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установлена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ответственность в виде штрафа в размере до трех тысяч рублей. Кроме того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административная ответственность предусмотрена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за</w:t>
      </w:r>
      <w:proofErr w:type="gramEnd"/>
      <w:r>
        <w:rPr>
          <w:rFonts w:ascii="TimesNewRomanPSMT" w:hAnsi="TimesNewRomanPSMT" w:cs="TimesNewRomanPSMT"/>
          <w:color w:val="231F20"/>
          <w:sz w:val="28"/>
          <w:szCs w:val="28"/>
        </w:rPr>
        <w:t>: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- уклонение от прохождения диагностики, профилактических мероприятий,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лечения от наркомании и реабилитации в связи с потреблением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наркотических средств или психотропных веществ без назначения врача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либо новых потенциально опасных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психоактивных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веществ (ст.6.9.1 КоАП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РФ),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- пропаганду наркотических средств, психотропных веществ или их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spellStart"/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прекурсоров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и новых потенциально опасных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психоактивных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веществ (ст.6.13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КоАП РФ),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- потребление наркотических средств или психотропных веществ, новых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потенциально опасных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психоактивных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веществ или одурманивающих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веществ в общественных местах (ст.20.20 КоАП РФ), Для родителей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предусмотрена административная ответственность в виде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штрафа до двух тысяч рублей за потребление несовершеннолетними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наркотических средств или психотропных веществ, новых потенциально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опасных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психоактивных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веществ или одурманивающих веществ (ст.20.22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КоАП РФ).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За приобретение, хранение, перевозку, изготовление, переработку без цели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сбыта, употребление наркотических средств или психотропных веществ без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назначения врача либо новых потенциально опасных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психоактивных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веществ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иностранные граждане привлекаются к административной ответственности и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выдворению</w:t>
      </w:r>
      <w:proofErr w:type="gram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за пределы Российской Федерации, что предусматривает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последующий запрет въезда в Российскую Федерацию на 5 лет (ст.ст.6.8, 6.9</w:t>
      </w:r>
      <w:proofErr w:type="gramEnd"/>
    </w:p>
    <w:p w:rsidR="00561F03" w:rsidRDefault="00561F03" w:rsidP="00561F03">
      <w:pPr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КоАП РФ).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Для сведения: Лицо, добровольно обратившееся в медицинскую организацию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для лечения в связи с потреблением наркотических средств или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психотропных веществ без назначения врача, освобождается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от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административной ответственности за данное правонарушение. Лицо,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в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установленном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порядке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признанное больным наркоманией, может быть с его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согласия направлено на медицинскую и (или) социальную реабилитацию и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в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связи с этим освобождается от административной ответственности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за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совершение правонарушений, связанных с потреблением наркотических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средств или психотропных веществ.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lastRenderedPageBreak/>
        <w:t xml:space="preserve"> </w:t>
      </w:r>
      <w:r>
        <w:rPr>
          <w:rFonts w:ascii="TimesNewRomanPSMT" w:hAnsi="TimesNewRomanPSMT" w:cs="TimesNewRomanPSMT"/>
          <w:color w:val="231F20"/>
          <w:sz w:val="28"/>
          <w:szCs w:val="28"/>
        </w:rPr>
        <w:t>ПРОВЕДЕНИЕ МЕДИЦИНСКОГО ОСВИДЕТЕЛЬСТВОВАНИЯ: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(правовое основание - ст.44 Федерального Закона «О наркотических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средствах и психотропных веществах № 3-ФЗ от 08.01.1998 г.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)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Лицо, в отношении которого имеются достаточные основания полагать, что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оно больно наркоманией, находится в состоянии наркотического опьянения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либо потребило наркотическое средство или психотропное вещество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без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назначения врача, либо новое потенциально опасное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психоактивное</w:t>
      </w:r>
      <w:proofErr w:type="spell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вещество, может быть направлено на медицинское освидетельствование.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>ПРАВОВЫЕ ПОСЛЕДСТВИЯ ОТКАЗА ОТ ПРОХОЖДЕНИЯ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>МЕДИЦИНСКОГО ОСВИДЕТЕЛЬСТВОВАНИЯ: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</w:t>
      </w: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В случае отказа от медицинского освидетельствования граждане,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в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отношении</w:t>
      </w:r>
      <w:proofErr w:type="gram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которых имелись основания полагать, что они потребляли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наркотическое средство или психотропное вещество без назначения врача,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либо новое потенциально опасное </w:t>
      </w:r>
      <w:proofErr w:type="spellStart"/>
      <w:r>
        <w:rPr>
          <w:rFonts w:ascii="TimesNewRomanPSMT" w:hAnsi="TimesNewRomanPSMT" w:cs="TimesNewRomanPSMT"/>
          <w:color w:val="231F20"/>
          <w:sz w:val="28"/>
          <w:szCs w:val="28"/>
        </w:rPr>
        <w:t>психоактивное</w:t>
      </w:r>
      <w:proofErr w:type="spell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вещество, могут быть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привлечены к ответственности в соответствии с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ч. 1 или ч. 3 ст. 19.3 </w:t>
      </w:r>
      <w:r>
        <w:rPr>
          <w:rFonts w:ascii="TimesNewRomanPSMT" w:hAnsi="TimesNewRomanPSMT" w:cs="TimesNewRomanPSMT"/>
          <w:color w:val="231F20"/>
          <w:sz w:val="28"/>
          <w:szCs w:val="28"/>
        </w:rPr>
        <w:t>КоАП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РФ за неповиновение законному распоряжению или требованию сотрудника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полиции или сотрудника органов по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контролю за</w:t>
      </w:r>
      <w:proofErr w:type="gram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оборотом наркотических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средств и психотропных веще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ств в св</w:t>
      </w:r>
      <w:proofErr w:type="gramEnd"/>
      <w:r>
        <w:rPr>
          <w:rFonts w:ascii="TimesNewRomanPSMT" w:hAnsi="TimesNewRomanPSMT" w:cs="TimesNewRomanPSMT"/>
          <w:color w:val="231F20"/>
          <w:sz w:val="28"/>
          <w:szCs w:val="28"/>
        </w:rPr>
        <w:t>язи с исполнением ими служебных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обязанностей, а равно за воспрепятствование исполнению ими служебных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обязанностей.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  </w:t>
      </w:r>
      <w:r>
        <w:rPr>
          <w:rFonts w:ascii="TimesNewRomanPSMT" w:hAnsi="TimesNewRomanPSMT" w:cs="TimesNewRomanPSMT"/>
          <w:color w:val="231F20"/>
          <w:sz w:val="28"/>
          <w:szCs w:val="28"/>
        </w:rPr>
        <w:t>Законодательством Российской Федерации для лиц, больных наркоманией,</w:t>
      </w:r>
      <w:bookmarkStart w:id="0" w:name="_GoBack"/>
      <w:bookmarkEnd w:id="0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устанавливаются ограничения на занятия отдельными видами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профессиональной деятельности (занятие определенных должностей) и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деятельности, связанной с источниками повышенной опасности (в том числе,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получение водительского удостоверения, лицензии на оружие).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</w:pP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>СООБЩИТЬ О ПРЕСТУПЛЕНИИ ИЛИ ДОБРОВОЛЬНО СДАТЬ</w:t>
      </w:r>
    </w:p>
    <w:p w:rsidR="00561F03" w:rsidRDefault="00561F03" w:rsidP="00561F03">
      <w:pPr>
        <w:spacing w:after="0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>НАРКОТИЧЕСКИЕ СРЕДСТВА ВЫ МОЖЕТЕ В УПРАВЛЕНИЕ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 xml:space="preserve">ФЕДЕРАЛЬНОЙ СЛУЖБЫ РОССИЙСКОЙ ФЕДЕРАЦИИ </w:t>
      </w:r>
      <w:proofErr w:type="gramStart"/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>ПО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>КОНТРОЛЮ ЗА ОБОРОТОМ НАРКОТИКОВ или</w:t>
      </w:r>
      <w:proofErr w:type="gramStart"/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 xml:space="preserve"> В</w:t>
      </w:r>
      <w:proofErr w:type="gramEnd"/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 xml:space="preserve"> ПОЛИЦИЮ.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</w:pP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 xml:space="preserve">    </w:t>
      </w: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>ПОМНИТЕ</w:t>
      </w:r>
      <w:r>
        <w:rPr>
          <w:rFonts w:ascii="TimesNewRomanPSMT" w:hAnsi="TimesNewRomanPSMT" w:cs="TimesNewRomanPSMT"/>
          <w:color w:val="231F20"/>
          <w:sz w:val="28"/>
          <w:szCs w:val="28"/>
        </w:rPr>
        <w:t>, наркотики не помогают решить проблемы, наркомания –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болезнь, разрушающая душу и тело! Употребление наркотиков - один 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>из</w:t>
      </w:r>
      <w:proofErr w:type="gramEnd"/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путей заражения ВИЧ-инфекцией. Наиболее частые причины смерти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8"/>
          <w:szCs w:val="28"/>
        </w:rPr>
      </w:pPr>
      <w:r>
        <w:rPr>
          <w:rFonts w:ascii="TimesNewRomanPSMT" w:hAnsi="TimesNewRomanPSMT" w:cs="TimesNewRomanPSMT"/>
          <w:color w:val="231F20"/>
          <w:sz w:val="28"/>
          <w:szCs w:val="28"/>
        </w:rPr>
        <w:t>наркоманов – передозировка, СПИД, убийство, самоубийство, гепатит</w:t>
      </w:r>
      <w:proofErr w:type="gramStart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В</w:t>
      </w:r>
      <w:proofErr w:type="gramEnd"/>
      <w:r>
        <w:rPr>
          <w:rFonts w:ascii="TimesNewRomanPSMT" w:hAnsi="TimesNewRomanPSMT" w:cs="TimesNewRomanPSMT"/>
          <w:color w:val="231F20"/>
          <w:sz w:val="28"/>
          <w:szCs w:val="28"/>
        </w:rPr>
        <w:t xml:space="preserve"> и С.</w:t>
      </w:r>
    </w:p>
    <w:p w:rsidR="00561F03" w:rsidRDefault="00561F03" w:rsidP="00561F0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>ОТКАЗЫВАЯСЬ ОТ НАРКОТИКОВ, ВЫ ВЫБИРАЕТЕ ЖИЗНЬ!</w:t>
      </w:r>
    </w:p>
    <w:p w:rsidR="00561F03" w:rsidRDefault="00561F03" w:rsidP="00561F03">
      <w:pP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</w:pPr>
    </w:p>
    <w:p w:rsidR="00561F03" w:rsidRDefault="00561F03" w:rsidP="00561F03">
      <w:pPr>
        <w:jc w:val="right"/>
      </w:pPr>
      <w:r>
        <w:rPr>
          <w:rFonts w:ascii="TimesNewRomanPS-BoldMT" w:hAnsi="TimesNewRomanPS-BoldMT" w:cs="TimesNewRomanPS-BoldMT"/>
          <w:b/>
          <w:bCs/>
          <w:color w:val="231F20"/>
          <w:sz w:val="28"/>
          <w:szCs w:val="28"/>
        </w:rPr>
        <w:t xml:space="preserve">Источник </w:t>
      </w:r>
      <w:r>
        <w:rPr>
          <w:rFonts w:ascii="TimesNewRomanPS-BoldMT" w:hAnsi="TimesNewRomanPS-BoldMT" w:cs="TimesNewRomanPS-BoldMT"/>
          <w:b/>
          <w:bCs/>
          <w:color w:val="0000FF"/>
          <w:sz w:val="28"/>
          <w:szCs w:val="28"/>
        </w:rPr>
        <w:t>https://duhov.admin-smolensk.ru</w:t>
      </w:r>
    </w:p>
    <w:sectPr w:rsidR="00561F03" w:rsidSect="00561F0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48"/>
    <w:rsid w:val="00561F03"/>
    <w:rsid w:val="00651C48"/>
    <w:rsid w:val="00CE2889"/>
    <w:rsid w:val="00D5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2023-03-02T12:17:00Z</dcterms:created>
  <dcterms:modified xsi:type="dcterms:W3CDTF">2023-03-02T12:24:00Z</dcterms:modified>
</cp:coreProperties>
</file>